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224" w:rsidRPr="00D91CF7" w:rsidRDefault="002D4936" w:rsidP="002D4936">
      <w:pPr>
        <w:jc w:val="center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>ПОЯСНЮВАЛЬНА ЗАПИСКА</w:t>
      </w:r>
    </w:p>
    <w:p w:rsidR="006E43B1" w:rsidRPr="00D91CF7" w:rsidRDefault="002D4936" w:rsidP="00CF31FD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 xml:space="preserve">Цифровий ресурс розроблений відповідно до програми «Збірник програм з математики для </w:t>
      </w:r>
      <w:proofErr w:type="spellStart"/>
      <w:r w:rsidRPr="00D91CF7">
        <w:rPr>
          <w:rFonts w:ascii="Times New Roman" w:hAnsi="Times New Roman" w:cs="Times New Roman"/>
          <w:sz w:val="28"/>
          <w:szCs w:val="28"/>
        </w:rPr>
        <w:t>допрофільної</w:t>
      </w:r>
      <w:proofErr w:type="spellEnd"/>
      <w:r w:rsidRPr="00D91CF7">
        <w:rPr>
          <w:rFonts w:ascii="Times New Roman" w:hAnsi="Times New Roman" w:cs="Times New Roman"/>
          <w:sz w:val="28"/>
          <w:szCs w:val="28"/>
        </w:rPr>
        <w:t xml:space="preserve">  підготовки та профільного навчання» </w:t>
      </w:r>
      <w:r w:rsidR="0054161D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 w:rsidRPr="00D91CF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91CF7">
        <w:rPr>
          <w:rFonts w:ascii="Times New Roman" w:hAnsi="Times New Roman" w:cs="Times New Roman"/>
          <w:sz w:val="28"/>
          <w:szCs w:val="28"/>
          <w:lang w:val="ru-RU"/>
        </w:rPr>
        <w:t>частина</w:t>
      </w:r>
      <w:proofErr w:type="spellEnd"/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«Ранок» - </w:t>
      </w:r>
      <w:proofErr w:type="spellStart"/>
      <w:r w:rsidRPr="00D91CF7">
        <w:rPr>
          <w:rFonts w:ascii="Times New Roman" w:hAnsi="Times New Roman" w:cs="Times New Roman"/>
          <w:sz w:val="28"/>
          <w:szCs w:val="28"/>
          <w:lang w:val="ru-RU"/>
        </w:rPr>
        <w:t>Харків</w:t>
      </w:r>
      <w:proofErr w:type="spellEnd"/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– 2011 </w:t>
      </w:r>
      <w:proofErr w:type="spellStart"/>
      <w:r w:rsidRPr="00D91CF7">
        <w:rPr>
          <w:rFonts w:ascii="Times New Roman" w:hAnsi="Times New Roman" w:cs="Times New Roman"/>
          <w:sz w:val="28"/>
          <w:szCs w:val="28"/>
          <w:lang w:val="ru-RU"/>
        </w:rPr>
        <w:t>рік</w:t>
      </w:r>
      <w:proofErr w:type="spellEnd"/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для 10 – 11 </w:t>
      </w:r>
      <w:proofErr w:type="spellStart"/>
      <w:r w:rsidRPr="00D91CF7">
        <w:rPr>
          <w:rFonts w:ascii="Times New Roman" w:hAnsi="Times New Roman" w:cs="Times New Roman"/>
          <w:sz w:val="28"/>
          <w:szCs w:val="28"/>
          <w:lang w:val="ru-RU"/>
        </w:rPr>
        <w:t>класів</w:t>
      </w:r>
      <w:proofErr w:type="spellEnd"/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D91CF7">
        <w:rPr>
          <w:rFonts w:ascii="Times New Roman" w:hAnsi="Times New Roman" w:cs="Times New Roman"/>
          <w:sz w:val="28"/>
          <w:szCs w:val="28"/>
          <w:lang w:val="ru-RU"/>
        </w:rPr>
        <w:t>підручником</w:t>
      </w:r>
      <w:proofErr w:type="spellEnd"/>
      <w:r w:rsidRPr="00D91C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91CF7">
        <w:rPr>
          <w:rFonts w:ascii="Times New Roman" w:hAnsi="Times New Roman" w:cs="Times New Roman"/>
          <w:sz w:val="28"/>
          <w:szCs w:val="28"/>
        </w:rPr>
        <w:t xml:space="preserve">«Алгебра і початки аналізу – 10 клас». Академічний рівень. Автори: Мерзляк А.Г., </w:t>
      </w:r>
      <w:proofErr w:type="spellStart"/>
      <w:r w:rsidRPr="00D91CF7">
        <w:rPr>
          <w:rFonts w:ascii="Times New Roman" w:hAnsi="Times New Roman" w:cs="Times New Roman"/>
          <w:sz w:val="28"/>
          <w:szCs w:val="28"/>
        </w:rPr>
        <w:t>Номіровський</w:t>
      </w:r>
      <w:proofErr w:type="spellEnd"/>
      <w:r w:rsidRPr="00D91CF7">
        <w:rPr>
          <w:rFonts w:ascii="Times New Roman" w:hAnsi="Times New Roman" w:cs="Times New Roman"/>
          <w:sz w:val="28"/>
          <w:szCs w:val="28"/>
        </w:rPr>
        <w:t xml:space="preserve"> Д.А., Полонський В.Б., Якір М.С. – Харків «Гімназія» 2010 рік</w:t>
      </w:r>
      <w:r w:rsidR="00FE763B" w:rsidRPr="00D91CF7">
        <w:rPr>
          <w:rFonts w:ascii="Times New Roman" w:hAnsi="Times New Roman" w:cs="Times New Roman"/>
          <w:sz w:val="28"/>
          <w:szCs w:val="28"/>
        </w:rPr>
        <w:t>.  Цифровий ресурс являє собою електронний динамічний посібник, який можна використати для розробки та проведення уроку вивчення новог</w:t>
      </w:r>
      <w:r w:rsidR="00EA7CD4">
        <w:rPr>
          <w:rFonts w:ascii="Times New Roman" w:hAnsi="Times New Roman" w:cs="Times New Roman"/>
          <w:sz w:val="28"/>
          <w:szCs w:val="28"/>
        </w:rPr>
        <w:t>о матеріалу на тему: «</w:t>
      </w:r>
      <w:r w:rsidR="00662B2A">
        <w:rPr>
          <w:rFonts w:ascii="Times New Roman" w:hAnsi="Times New Roman" w:cs="Times New Roman"/>
          <w:sz w:val="28"/>
          <w:szCs w:val="28"/>
        </w:rPr>
        <w:t>Означення та властивості степеня з раціональним показником</w:t>
      </w:r>
      <w:r w:rsidR="00FE763B" w:rsidRPr="00D91CF7">
        <w:rPr>
          <w:rFonts w:ascii="Times New Roman" w:hAnsi="Times New Roman" w:cs="Times New Roman"/>
          <w:sz w:val="28"/>
          <w:szCs w:val="28"/>
        </w:rPr>
        <w:t>».</w:t>
      </w:r>
      <w:r w:rsidR="000F7573">
        <w:rPr>
          <w:rFonts w:ascii="Times New Roman" w:hAnsi="Times New Roman" w:cs="Times New Roman"/>
          <w:sz w:val="28"/>
          <w:szCs w:val="28"/>
        </w:rPr>
        <w:t xml:space="preserve"> </w:t>
      </w:r>
      <w:r w:rsidR="00FE763B" w:rsidRPr="00D91CF7">
        <w:rPr>
          <w:rFonts w:ascii="Times New Roman" w:hAnsi="Times New Roman" w:cs="Times New Roman"/>
          <w:sz w:val="28"/>
          <w:szCs w:val="28"/>
        </w:rPr>
        <w:t xml:space="preserve"> </w:t>
      </w:r>
      <w:r w:rsidR="000F7573">
        <w:rPr>
          <w:rFonts w:ascii="Times New Roman" w:hAnsi="Times New Roman" w:cs="Times New Roman"/>
          <w:sz w:val="28"/>
          <w:szCs w:val="28"/>
        </w:rPr>
        <w:t>П</w:t>
      </w:r>
      <w:r w:rsidR="00FE763B" w:rsidRPr="00D91CF7">
        <w:rPr>
          <w:rFonts w:ascii="Times New Roman" w:hAnsi="Times New Roman" w:cs="Times New Roman"/>
          <w:sz w:val="28"/>
          <w:szCs w:val="28"/>
        </w:rPr>
        <w:t>осібник дає можливість створити опорний конспект до вивчення теми «</w:t>
      </w:r>
      <w:r w:rsidR="00662B2A">
        <w:rPr>
          <w:rFonts w:ascii="Times New Roman" w:hAnsi="Times New Roman" w:cs="Times New Roman"/>
          <w:sz w:val="28"/>
          <w:szCs w:val="28"/>
        </w:rPr>
        <w:t>Означення та властивості степеня з раціональним показником</w:t>
      </w:r>
      <w:r w:rsidR="00FE763B" w:rsidRPr="00D91CF7">
        <w:rPr>
          <w:rFonts w:ascii="Times New Roman" w:hAnsi="Times New Roman" w:cs="Times New Roman"/>
          <w:sz w:val="28"/>
          <w:szCs w:val="28"/>
        </w:rPr>
        <w:t xml:space="preserve">». </w:t>
      </w:r>
      <w:r w:rsidR="008C5A06" w:rsidRPr="00D91CF7">
        <w:rPr>
          <w:rFonts w:ascii="Times New Roman" w:hAnsi="Times New Roman" w:cs="Times New Roman"/>
          <w:sz w:val="28"/>
          <w:szCs w:val="28"/>
        </w:rPr>
        <w:t xml:space="preserve">Учитель за допомогою інтерактивної дошки або </w:t>
      </w:r>
      <w:r w:rsidR="00544A10">
        <w:rPr>
          <w:rFonts w:ascii="Times New Roman" w:hAnsi="Times New Roman" w:cs="Times New Roman"/>
          <w:sz w:val="28"/>
          <w:szCs w:val="28"/>
        </w:rPr>
        <w:t>мультимедійної системи демонструє п</w:t>
      </w:r>
      <w:r w:rsidR="00CF31FD">
        <w:rPr>
          <w:rFonts w:ascii="Times New Roman" w:hAnsi="Times New Roman" w:cs="Times New Roman"/>
          <w:sz w:val="28"/>
          <w:szCs w:val="28"/>
        </w:rPr>
        <w:t xml:space="preserve">еред учнями перелік теорем про властивості </w:t>
      </w:r>
      <w:r w:rsidR="00CF31FD">
        <w:rPr>
          <w:rFonts w:ascii="Times New Roman" w:hAnsi="Times New Roman" w:cs="Times New Roman"/>
          <w:sz w:val="28"/>
          <w:szCs w:val="28"/>
          <w:lang w:val="ru-RU"/>
        </w:rPr>
        <w:t>степеня</w:t>
      </w:r>
      <w:r w:rsidR="00662B2A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662B2A">
        <w:rPr>
          <w:rFonts w:ascii="Times New Roman" w:hAnsi="Times New Roman" w:cs="Times New Roman"/>
          <w:sz w:val="28"/>
          <w:szCs w:val="28"/>
          <w:lang w:val="ru-RU"/>
        </w:rPr>
        <w:t>раціональним</w:t>
      </w:r>
      <w:proofErr w:type="spellEnd"/>
      <w:r w:rsidR="00662B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62B2A">
        <w:rPr>
          <w:rFonts w:ascii="Times New Roman" w:hAnsi="Times New Roman" w:cs="Times New Roman"/>
          <w:sz w:val="28"/>
          <w:szCs w:val="28"/>
          <w:lang w:val="ru-RU"/>
        </w:rPr>
        <w:t>показником</w:t>
      </w:r>
      <w:proofErr w:type="spellEnd"/>
      <w:r w:rsidR="00CF31F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62B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31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F31FD">
        <w:rPr>
          <w:rFonts w:ascii="Times New Roman" w:hAnsi="Times New Roman" w:cs="Times New Roman"/>
          <w:sz w:val="28"/>
          <w:szCs w:val="28"/>
          <w:lang w:val="ru-RU"/>
        </w:rPr>
        <w:t>учні</w:t>
      </w:r>
      <w:proofErr w:type="spellEnd"/>
      <w:r w:rsidR="00CF31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F31FD">
        <w:rPr>
          <w:rFonts w:ascii="Times New Roman" w:hAnsi="Times New Roman" w:cs="Times New Roman"/>
          <w:sz w:val="28"/>
          <w:szCs w:val="28"/>
          <w:lang w:val="ru-RU"/>
        </w:rPr>
        <w:t>спираючись</w:t>
      </w:r>
      <w:proofErr w:type="spellEnd"/>
      <w:r w:rsidR="00CF31FD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CF31FD">
        <w:rPr>
          <w:rFonts w:ascii="Times New Roman" w:hAnsi="Times New Roman" w:cs="Times New Roman"/>
          <w:sz w:val="28"/>
          <w:szCs w:val="28"/>
          <w:lang w:val="ru-RU"/>
        </w:rPr>
        <w:t>знання</w:t>
      </w:r>
      <w:proofErr w:type="spellEnd"/>
      <w:r w:rsidR="00CF31FD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="00CF31FD">
        <w:rPr>
          <w:rFonts w:ascii="Times New Roman" w:hAnsi="Times New Roman" w:cs="Times New Roman"/>
          <w:sz w:val="28"/>
          <w:szCs w:val="28"/>
          <w:lang w:val="ru-RU"/>
        </w:rPr>
        <w:t>властивості</w:t>
      </w:r>
      <w:proofErr w:type="spellEnd"/>
      <w:r w:rsidR="00662B2A">
        <w:rPr>
          <w:rFonts w:ascii="Times New Roman" w:hAnsi="Times New Roman" w:cs="Times New Roman"/>
          <w:sz w:val="28"/>
          <w:szCs w:val="28"/>
          <w:lang w:val="ru-RU"/>
        </w:rPr>
        <w:t xml:space="preserve"> степеня з </w:t>
      </w:r>
      <w:proofErr w:type="spellStart"/>
      <w:r w:rsidR="00662B2A">
        <w:rPr>
          <w:rFonts w:ascii="Times New Roman" w:hAnsi="Times New Roman" w:cs="Times New Roman"/>
          <w:sz w:val="28"/>
          <w:szCs w:val="28"/>
          <w:lang w:val="ru-RU"/>
        </w:rPr>
        <w:t>натуральним</w:t>
      </w:r>
      <w:proofErr w:type="spellEnd"/>
      <w:r w:rsidR="00662B2A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="00662B2A">
        <w:rPr>
          <w:rFonts w:ascii="Times New Roman" w:hAnsi="Times New Roman" w:cs="Times New Roman"/>
          <w:sz w:val="28"/>
          <w:szCs w:val="28"/>
          <w:lang w:val="ru-RU"/>
        </w:rPr>
        <w:t>цілим</w:t>
      </w:r>
      <w:proofErr w:type="spellEnd"/>
      <w:r w:rsidR="00662B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62B2A">
        <w:rPr>
          <w:rFonts w:ascii="Times New Roman" w:hAnsi="Times New Roman" w:cs="Times New Roman"/>
          <w:sz w:val="28"/>
          <w:szCs w:val="28"/>
          <w:lang w:val="ru-RU"/>
        </w:rPr>
        <w:t>показником</w:t>
      </w:r>
      <w:proofErr w:type="spellEnd"/>
      <w:r w:rsidR="00CF31F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44A10">
        <w:rPr>
          <w:rFonts w:ascii="Times New Roman" w:hAnsi="Times New Roman" w:cs="Times New Roman"/>
          <w:sz w:val="28"/>
          <w:szCs w:val="28"/>
        </w:rPr>
        <w:t xml:space="preserve"> </w:t>
      </w:r>
      <w:r w:rsidR="00CF31FD">
        <w:rPr>
          <w:rFonts w:ascii="Times New Roman" w:hAnsi="Times New Roman" w:cs="Times New Roman"/>
          <w:sz w:val="28"/>
          <w:szCs w:val="28"/>
        </w:rPr>
        <w:t>працюючи</w:t>
      </w:r>
      <w:r w:rsidR="008C5A06" w:rsidRPr="00D91CF7">
        <w:rPr>
          <w:rFonts w:ascii="Times New Roman" w:hAnsi="Times New Roman" w:cs="Times New Roman"/>
          <w:sz w:val="28"/>
          <w:szCs w:val="28"/>
        </w:rPr>
        <w:t xml:space="preserve"> </w:t>
      </w:r>
      <w:r w:rsidR="00CF31FD">
        <w:rPr>
          <w:rFonts w:ascii="Times New Roman" w:hAnsi="Times New Roman" w:cs="Times New Roman"/>
          <w:sz w:val="28"/>
          <w:szCs w:val="28"/>
        </w:rPr>
        <w:t xml:space="preserve">у групах або парах формулюють властивості </w:t>
      </w:r>
      <w:r w:rsidR="00662B2A">
        <w:rPr>
          <w:rFonts w:ascii="Times New Roman" w:hAnsi="Times New Roman" w:cs="Times New Roman"/>
          <w:sz w:val="28"/>
          <w:szCs w:val="28"/>
          <w:lang w:val="ru-RU"/>
        </w:rPr>
        <w:t xml:space="preserve">степеня з </w:t>
      </w:r>
      <w:proofErr w:type="spellStart"/>
      <w:r w:rsidR="00662B2A">
        <w:rPr>
          <w:rFonts w:ascii="Times New Roman" w:hAnsi="Times New Roman" w:cs="Times New Roman"/>
          <w:sz w:val="28"/>
          <w:szCs w:val="28"/>
          <w:lang w:val="ru-RU"/>
        </w:rPr>
        <w:t>раціональним</w:t>
      </w:r>
      <w:proofErr w:type="spellEnd"/>
      <w:r w:rsidR="00662B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62B2A">
        <w:rPr>
          <w:rFonts w:ascii="Times New Roman" w:hAnsi="Times New Roman" w:cs="Times New Roman"/>
          <w:sz w:val="28"/>
          <w:szCs w:val="28"/>
          <w:lang w:val="ru-RU"/>
        </w:rPr>
        <w:t>показником</w:t>
      </w:r>
      <w:proofErr w:type="spellEnd"/>
      <w:r w:rsidR="000A461F">
        <w:rPr>
          <w:rFonts w:ascii="Times New Roman" w:hAnsi="Times New Roman" w:cs="Times New Roman"/>
          <w:sz w:val="28"/>
          <w:szCs w:val="28"/>
        </w:rPr>
        <w:t>. Після чого мають можливість перевірити правильність власних формулювань теорем.</w:t>
      </w:r>
      <w:r w:rsidR="00D37FA6">
        <w:rPr>
          <w:rFonts w:ascii="Times New Roman" w:hAnsi="Times New Roman" w:cs="Times New Roman"/>
          <w:sz w:val="28"/>
          <w:szCs w:val="28"/>
        </w:rPr>
        <w:t xml:space="preserve"> На слайдах</w:t>
      </w:r>
      <w:r w:rsidR="00CF31FD">
        <w:rPr>
          <w:rFonts w:ascii="Times New Roman" w:hAnsi="Times New Roman" w:cs="Times New Roman"/>
          <w:sz w:val="28"/>
          <w:szCs w:val="28"/>
        </w:rPr>
        <w:t xml:space="preserve"> </w:t>
      </w:r>
      <w:r w:rsidR="00662B2A">
        <w:rPr>
          <w:rFonts w:ascii="Times New Roman" w:hAnsi="Times New Roman" w:cs="Times New Roman"/>
          <w:sz w:val="28"/>
          <w:szCs w:val="28"/>
        </w:rPr>
        <w:t>3 – 4</w:t>
      </w:r>
      <w:r w:rsidR="008C5A06" w:rsidRPr="00D91CF7">
        <w:rPr>
          <w:rFonts w:ascii="Times New Roman" w:hAnsi="Times New Roman" w:cs="Times New Roman"/>
          <w:sz w:val="28"/>
          <w:szCs w:val="28"/>
        </w:rPr>
        <w:t xml:space="preserve"> відповіді на запитання та розв'язки типових завдань з'являються на екрані після натискання клавіші </w:t>
      </w:r>
      <w:r w:rsidR="00114FBE">
        <w:rPr>
          <w:rFonts w:ascii="Times New Roman" w:hAnsi="Times New Roman" w:cs="Times New Roman"/>
          <w:sz w:val="28"/>
          <w:szCs w:val="28"/>
        </w:rPr>
        <w:t>«</w:t>
      </w:r>
      <w:r w:rsidR="00114FBE"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="00114FBE">
        <w:rPr>
          <w:rFonts w:ascii="Times New Roman" w:hAnsi="Times New Roman" w:cs="Times New Roman"/>
          <w:sz w:val="28"/>
          <w:szCs w:val="28"/>
        </w:rPr>
        <w:t>» , «</w:t>
      </w:r>
      <m:oMath>
        <m:r>
          <w:rPr>
            <w:rFonts w:ascii="Cambria Math" w:hAnsi="Cambria Math" w:cs="Times New Roman"/>
            <w:sz w:val="28"/>
            <w:szCs w:val="28"/>
          </w:rPr>
          <m:t>↓</m:t>
        </m:r>
      </m:oMath>
      <w:r w:rsidR="00114FBE">
        <w:rPr>
          <w:rFonts w:ascii="Times New Roman" w:hAnsi="Times New Roman" w:cs="Times New Roman"/>
          <w:sz w:val="28"/>
          <w:szCs w:val="28"/>
        </w:rPr>
        <w:t>»,</w:t>
      </w:r>
      <w:r w:rsidR="006E43B1" w:rsidRPr="00D91CF7">
        <w:rPr>
          <w:rFonts w:ascii="Times New Roman" w:hAnsi="Times New Roman" w:cs="Times New Roman"/>
          <w:sz w:val="28"/>
          <w:szCs w:val="28"/>
        </w:rPr>
        <w:t xml:space="preserve"> або дотиком до сенсорної поверхні інтерактивної дошки. </w:t>
      </w:r>
    </w:p>
    <w:p w:rsidR="002D4936" w:rsidRDefault="006E43B1" w:rsidP="008C5A06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D91CF7">
        <w:rPr>
          <w:rFonts w:ascii="Times New Roman" w:hAnsi="Times New Roman" w:cs="Times New Roman"/>
          <w:sz w:val="28"/>
          <w:szCs w:val="28"/>
        </w:rPr>
        <w:t xml:space="preserve">Вправи для самостійного розв'язання взяті зі </w:t>
      </w:r>
      <w:r w:rsidR="00114FBE" w:rsidRPr="00D91CF7">
        <w:rPr>
          <w:rFonts w:ascii="Times New Roman" w:hAnsi="Times New Roman" w:cs="Times New Roman"/>
          <w:sz w:val="28"/>
          <w:szCs w:val="28"/>
        </w:rPr>
        <w:t>«З</w:t>
      </w:r>
      <w:r w:rsidRPr="00D91CF7">
        <w:rPr>
          <w:rFonts w:ascii="Times New Roman" w:hAnsi="Times New Roman" w:cs="Times New Roman"/>
          <w:sz w:val="28"/>
          <w:szCs w:val="28"/>
        </w:rPr>
        <w:t xml:space="preserve">бірника </w:t>
      </w:r>
      <w:r w:rsidR="00114FBE" w:rsidRPr="00D91CF7">
        <w:rPr>
          <w:rFonts w:ascii="Times New Roman" w:hAnsi="Times New Roman" w:cs="Times New Roman"/>
          <w:sz w:val="28"/>
          <w:szCs w:val="28"/>
        </w:rPr>
        <w:t>з</w:t>
      </w:r>
      <w:r w:rsidRPr="00D91CF7">
        <w:rPr>
          <w:rFonts w:ascii="Times New Roman" w:hAnsi="Times New Roman" w:cs="Times New Roman"/>
          <w:sz w:val="28"/>
          <w:szCs w:val="28"/>
        </w:rPr>
        <w:t xml:space="preserve">адач і контрольних робіт. Алгебра і початки аналізу 10». Автори: Мерзляк А.Г.,  Полонський В.Б., </w:t>
      </w:r>
      <w:proofErr w:type="spellStart"/>
      <w:r w:rsidRPr="00D91CF7">
        <w:rPr>
          <w:rFonts w:ascii="Times New Roman" w:hAnsi="Times New Roman" w:cs="Times New Roman"/>
          <w:sz w:val="28"/>
          <w:szCs w:val="28"/>
        </w:rPr>
        <w:t>Рабінович</w:t>
      </w:r>
      <w:proofErr w:type="spellEnd"/>
      <w:r w:rsidRPr="00D91CF7">
        <w:rPr>
          <w:rFonts w:ascii="Times New Roman" w:hAnsi="Times New Roman" w:cs="Times New Roman"/>
          <w:sz w:val="28"/>
          <w:szCs w:val="28"/>
        </w:rPr>
        <w:t xml:space="preserve"> Ю. М.,  Якір М.С. </w:t>
      </w:r>
      <w:r w:rsidR="00332881">
        <w:rPr>
          <w:rFonts w:ascii="Times New Roman" w:hAnsi="Times New Roman" w:cs="Times New Roman"/>
          <w:sz w:val="28"/>
          <w:szCs w:val="28"/>
        </w:rPr>
        <w:t>та поділені</w:t>
      </w:r>
      <w:r w:rsidR="007B4231">
        <w:rPr>
          <w:rFonts w:ascii="Times New Roman" w:hAnsi="Times New Roman" w:cs="Times New Roman"/>
          <w:sz w:val="28"/>
          <w:szCs w:val="28"/>
        </w:rPr>
        <w:t xml:space="preserve"> на два рівня складності:</w:t>
      </w:r>
      <w:r w:rsidR="00332881">
        <w:rPr>
          <w:rFonts w:ascii="Times New Roman" w:hAnsi="Times New Roman" w:cs="Times New Roman"/>
          <w:sz w:val="28"/>
          <w:szCs w:val="28"/>
        </w:rPr>
        <w:t xml:space="preserve"> А</w:t>
      </w:r>
      <w:r w:rsidR="007B4231">
        <w:rPr>
          <w:rFonts w:ascii="Times New Roman" w:hAnsi="Times New Roman" w:cs="Times New Roman"/>
          <w:sz w:val="28"/>
          <w:szCs w:val="28"/>
        </w:rPr>
        <w:t xml:space="preserve"> і Б.</w:t>
      </w:r>
      <w:r w:rsidR="003328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FBE" w:rsidRDefault="00114FBE" w:rsidP="008C5A06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Слайди 2;3</w:t>
      </w:r>
      <w:r w:rsidR="0054161D">
        <w:rPr>
          <w:rFonts w:ascii="Times New Roman" w:hAnsi="Times New Roman" w:cs="Times New Roman"/>
          <w:sz w:val="28"/>
          <w:szCs w:val="28"/>
        </w:rPr>
        <w:t>, при потребі,</w:t>
      </w:r>
      <w:r>
        <w:rPr>
          <w:rFonts w:ascii="Times New Roman" w:hAnsi="Times New Roman" w:cs="Times New Roman"/>
          <w:sz w:val="28"/>
          <w:szCs w:val="28"/>
        </w:rPr>
        <w:t xml:space="preserve"> можна ефективно використати для актуалізації опорних знань на наступних уроках.</w:t>
      </w:r>
    </w:p>
    <w:p w:rsidR="00D91CF7" w:rsidRDefault="00D91CF7" w:rsidP="008C5A06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D91CF7" w:rsidRDefault="00D91CF7" w:rsidP="00A430D8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Ефективність</w:t>
      </w:r>
      <w:r w:rsidR="002C4491">
        <w:rPr>
          <w:rFonts w:ascii="Times New Roman" w:hAnsi="Times New Roman" w:cs="Times New Roman"/>
          <w:sz w:val="28"/>
          <w:szCs w:val="28"/>
        </w:rPr>
        <w:t xml:space="preserve"> ресурсу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1CF7" w:rsidRDefault="00D37FA6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Сприяє вдосконаленню самостійних умінь і навичок учнів</w:t>
      </w:r>
    </w:p>
    <w:p w:rsidR="00D37FA6" w:rsidRDefault="00D37FA6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Забезпечує раціональне використання часу</w:t>
      </w:r>
    </w:p>
    <w:p w:rsidR="00D37FA6" w:rsidRDefault="00D37FA6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Слугує для групового та індивідуального навчання</w:t>
      </w:r>
    </w:p>
    <w:p w:rsidR="007B4231" w:rsidRDefault="007B4231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Забезпечує реалізацію диференційованого підходу</w:t>
      </w:r>
    </w:p>
    <w:p w:rsidR="00D37FA6" w:rsidRDefault="00D37FA6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Дозволяє контролювати отримані знання та вміння учнів</w:t>
      </w:r>
    </w:p>
    <w:p w:rsidR="002C4491" w:rsidRDefault="002C4491" w:rsidP="00D91CF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Дає можливість</w:t>
      </w:r>
      <w:r w:rsidR="00A90AEA">
        <w:rPr>
          <w:rFonts w:ascii="Times New Roman" w:hAnsi="Times New Roman" w:cs="Times New Roman"/>
          <w:sz w:val="28"/>
          <w:szCs w:val="28"/>
        </w:rPr>
        <w:t xml:space="preserve"> учителю легко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0AEA">
        <w:rPr>
          <w:rFonts w:ascii="Times New Roman" w:hAnsi="Times New Roman" w:cs="Times New Roman"/>
          <w:sz w:val="28"/>
          <w:szCs w:val="28"/>
        </w:rPr>
        <w:t>редагувати умови завдань та розв'язки</w:t>
      </w:r>
      <w:r w:rsidR="00A430D8">
        <w:rPr>
          <w:rFonts w:ascii="Times New Roman" w:hAnsi="Times New Roman" w:cs="Times New Roman"/>
          <w:sz w:val="28"/>
          <w:szCs w:val="28"/>
        </w:rPr>
        <w:t>.</w:t>
      </w:r>
    </w:p>
    <w:p w:rsidR="000F7573" w:rsidRPr="00D91CF7" w:rsidRDefault="000F7573" w:rsidP="000F7573">
      <w:pPr>
        <w:pStyle w:val="a6"/>
        <w:ind w:left="1004"/>
        <w:rPr>
          <w:rFonts w:ascii="Times New Roman" w:hAnsi="Times New Roman" w:cs="Times New Roman"/>
          <w:sz w:val="28"/>
          <w:szCs w:val="28"/>
        </w:rPr>
      </w:pPr>
    </w:p>
    <w:p w:rsidR="00D91CF7" w:rsidRPr="00D91CF7" w:rsidRDefault="00D91CF7" w:rsidP="008C5A06">
      <w:pPr>
        <w:ind w:firstLine="284"/>
        <w:rPr>
          <w:rFonts w:ascii="Times New Roman" w:hAnsi="Times New Roman" w:cs="Times New Roman"/>
          <w:sz w:val="28"/>
          <w:szCs w:val="28"/>
        </w:rPr>
      </w:pPr>
    </w:p>
    <w:sectPr w:rsidR="00D91CF7" w:rsidRPr="00D91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33AFA"/>
    <w:multiLevelType w:val="hybridMultilevel"/>
    <w:tmpl w:val="73C0F46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6B7"/>
    <w:rsid w:val="000A461F"/>
    <w:rsid w:val="000F7573"/>
    <w:rsid w:val="00114FBE"/>
    <w:rsid w:val="002C4491"/>
    <w:rsid w:val="002D4936"/>
    <w:rsid w:val="00332881"/>
    <w:rsid w:val="00404224"/>
    <w:rsid w:val="0054161D"/>
    <w:rsid w:val="00544A10"/>
    <w:rsid w:val="006006B7"/>
    <w:rsid w:val="00662B2A"/>
    <w:rsid w:val="006E43B1"/>
    <w:rsid w:val="007B4231"/>
    <w:rsid w:val="00844100"/>
    <w:rsid w:val="008C5A06"/>
    <w:rsid w:val="00A430D8"/>
    <w:rsid w:val="00A90AEA"/>
    <w:rsid w:val="00C825B9"/>
    <w:rsid w:val="00CF31FD"/>
    <w:rsid w:val="00D37FA6"/>
    <w:rsid w:val="00D91CF7"/>
    <w:rsid w:val="00EA7CD4"/>
    <w:rsid w:val="00FE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1C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91C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1CF7"/>
    <w:rPr>
      <w:rFonts w:ascii="Tahoma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D91C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1C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91C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1CF7"/>
    <w:rPr>
      <w:rFonts w:ascii="Tahoma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D91C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FF87D-332C-428A-985E-9ADC01F4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2016-02-13T12:19:00Z</dcterms:created>
  <dcterms:modified xsi:type="dcterms:W3CDTF">2016-02-14T14:37:00Z</dcterms:modified>
</cp:coreProperties>
</file>